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69"/>
      </w:tblGrid>
      <w:tr w:rsidR="000365EB" w:rsidTr="000365EB">
        <w:tc>
          <w:tcPr>
            <w:tcW w:w="7943" w:type="dxa"/>
          </w:tcPr>
          <w:p w:rsidR="000365EB" w:rsidRDefault="000365EB" w:rsidP="000365EB">
            <w:pPr>
              <w:spacing w:line="240" w:lineRule="auto"/>
              <w:jc w:val="both"/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7.7pt;height:705pt">
                  <v:imagedata r:id="rId6" o:title="вед дневн"/>
                </v:shape>
              </w:pict>
            </w:r>
            <w:r>
              <w:rPr>
                <w:b/>
              </w:rPr>
              <w:t xml:space="preserve"> </w:t>
            </w:r>
          </w:p>
        </w:tc>
      </w:tr>
    </w:tbl>
    <w:p w:rsidR="0096324A" w:rsidRDefault="0096324A" w:rsidP="0096324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E4AD1" w:rsidRDefault="008E4AD1" w:rsidP="000365EB">
      <w:pPr>
        <w:spacing w:after="0" w:line="240" w:lineRule="auto"/>
        <w:rPr>
          <w:b/>
          <w:sz w:val="28"/>
          <w:szCs w:val="28"/>
        </w:rPr>
      </w:pPr>
    </w:p>
    <w:p w:rsidR="008E4AD1" w:rsidRDefault="008E4AD1" w:rsidP="008E4AD1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4AD1">
        <w:rPr>
          <w:rFonts w:ascii="Times New Roman" w:hAnsi="Times New Roman" w:cs="Times New Roman"/>
          <w:b/>
          <w:sz w:val="24"/>
          <w:szCs w:val="24"/>
        </w:rPr>
        <w:t xml:space="preserve">ЕДИНЫЕ </w:t>
      </w:r>
      <w:r>
        <w:rPr>
          <w:rFonts w:ascii="Times New Roman" w:hAnsi="Times New Roman" w:cs="Times New Roman"/>
          <w:b/>
          <w:sz w:val="24"/>
          <w:szCs w:val="24"/>
        </w:rPr>
        <w:t>ТРЕБОВАНИЯ К ВЕДЕНИЮ УЧЕНИЧЕСКОГО ДНЕВНИКА</w:t>
      </w:r>
    </w:p>
    <w:p w:rsidR="008E4AD1" w:rsidRDefault="008E4AD1" w:rsidP="008E4AD1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Дневник является школьным документом учащегося. Ответственность за его обязательное и аккуратное ведение несет сам ученик.</w:t>
      </w:r>
    </w:p>
    <w:p w:rsidR="008E4AD1" w:rsidRDefault="008E4AD1" w:rsidP="008E4AD1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записи учащимся в дневнике выполняются синими и фиолетовыми чернилами.</w:t>
      </w:r>
    </w:p>
    <w:p w:rsidR="008E4AD1" w:rsidRDefault="008E4AD1" w:rsidP="008E4AD1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 заполняет лицевую сторону обложки, записывает название предметов,</w:t>
      </w:r>
    </w:p>
    <w:p w:rsidR="008E4AD1" w:rsidRDefault="008E4AD1" w:rsidP="008E4A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фамилии, имена, отчества преподавателей, расписание уроков, факультативных занятий и по необходимости внеклассных и внешкольных мероприятий, название месяца и числа. Посторонние записи и рисунки не допустимы.</w:t>
      </w:r>
    </w:p>
    <w:p w:rsidR="008E4AD1" w:rsidRDefault="008E4AD1" w:rsidP="008E4AD1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 ежедневно записывает домашние задания для самостоятельной работы в графы того дня, на который они заданы; в период школьных каникул оформляется план внеклассных и внешкольных мероприятий.</w:t>
      </w:r>
    </w:p>
    <w:p w:rsidR="008E4AD1" w:rsidRDefault="008E4AD1" w:rsidP="008E4AD1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Учащийся предъявляет дневник по требованию учителей-предметников и классного руководителя.</w:t>
      </w:r>
    </w:p>
    <w:p w:rsidR="008E4AD1" w:rsidRDefault="008E4AD1" w:rsidP="008E4AD1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Учитель, оценивая ответ учащегося, выставляет оценку в классный журнал и одновременно вписывает ее в дневник и заверяет своей подписью.</w:t>
      </w:r>
    </w:p>
    <w:p w:rsidR="008E4AD1" w:rsidRDefault="008E4AD1" w:rsidP="008E4AD1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Классный руководитель еженедельно следит за выполнением требований, предъявляемых к ведению </w:t>
      </w:r>
      <w:r w:rsidR="00877AD5">
        <w:rPr>
          <w:rFonts w:ascii="Times New Roman" w:hAnsi="Times New Roman" w:cs="Times New Roman"/>
          <w:sz w:val="24"/>
          <w:szCs w:val="24"/>
        </w:rPr>
        <w:t>дневника, за наличием в дневнике оценок, полученных учащимися в течение недели и отмечает количество опозданий и пропущенных занятий. В конце дневника классный руководитель выставляет итоговые сведения об успеваемости, посещаемости учащегося и заверяет их своей подписью в специально отведенных графах.</w:t>
      </w:r>
    </w:p>
    <w:p w:rsidR="00877AD5" w:rsidRDefault="00877AD5" w:rsidP="008E4AD1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заметок учителей и классного руководителя используются свободные графы или специально выделенные графы и страницы дневника.</w:t>
      </w:r>
    </w:p>
    <w:p w:rsidR="00877AD5" w:rsidRDefault="00877AD5" w:rsidP="008E4AD1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Родители еженедельно, а также в конце учебной четверти, полугодия, года просматривают и подписывают дневник, при необходимости контролируют его ведение.</w:t>
      </w:r>
    </w:p>
    <w:p w:rsidR="00877AD5" w:rsidRDefault="00877AD5" w:rsidP="008E4AD1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Администрация школы осуществляет систематический контроль за состоянием ведения дневников учащихся 2-9 классов в соответствии с едиными требованиями. </w:t>
      </w:r>
    </w:p>
    <w:p w:rsidR="008E4AD1" w:rsidRPr="008E4AD1" w:rsidRDefault="008E4AD1" w:rsidP="008E4AD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E4AD1" w:rsidRPr="00877AD5" w:rsidRDefault="008E4AD1" w:rsidP="009632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7AD5" w:rsidRPr="00FC7C1A" w:rsidRDefault="00877AD5" w:rsidP="00FC7C1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77AD5">
        <w:rPr>
          <w:rFonts w:ascii="Times New Roman" w:hAnsi="Times New Roman" w:cs="Times New Roman"/>
          <w:b/>
          <w:sz w:val="24"/>
          <w:szCs w:val="24"/>
        </w:rPr>
        <w:t>ПОРЯДОК ВЕДЕНИЯ ТЕТРАДЕЙ УЧАЩИХСЯ</w:t>
      </w:r>
    </w:p>
    <w:p w:rsidR="00877AD5" w:rsidRPr="00877AD5" w:rsidRDefault="00877AD5" w:rsidP="00877AD5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77AD5">
        <w:rPr>
          <w:rFonts w:ascii="Times New Roman" w:hAnsi="Times New Roman" w:cs="Times New Roman"/>
          <w:sz w:val="24"/>
          <w:szCs w:val="24"/>
        </w:rPr>
        <w:t>Все записи в тетрадях должны вестись с соблюдением следующих требований:</w:t>
      </w:r>
    </w:p>
    <w:p w:rsidR="00877AD5" w:rsidRDefault="00877AD5" w:rsidP="00877AD5">
      <w:pPr>
        <w:pStyle w:val="a4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Писать аккуратным, разборчивым почерком.</w:t>
      </w:r>
    </w:p>
    <w:p w:rsidR="00877AD5" w:rsidRDefault="00877AD5" w:rsidP="00877AD5">
      <w:pPr>
        <w:pStyle w:val="a4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Едино выполнять подписи на обложке тетради: указать для чего предназначается тетрадь (для работ по русскому языку, для работ по развитию речи, для лабораторных работ по физике и т. п.), ученика или ученицы, класс, название </w:t>
      </w:r>
      <w:r w:rsidR="00FC7C1A">
        <w:rPr>
          <w:rFonts w:ascii="Times New Roman" w:hAnsi="Times New Roman" w:cs="Times New Roman"/>
          <w:sz w:val="24"/>
          <w:szCs w:val="24"/>
        </w:rPr>
        <w:t xml:space="preserve">школы, фамилию, имя ученика. Тетради подписываются по следующему </w:t>
      </w:r>
      <w:proofErr w:type="spellStart"/>
      <w:r w:rsidR="00FC7C1A">
        <w:rPr>
          <w:rFonts w:ascii="Times New Roman" w:hAnsi="Times New Roman" w:cs="Times New Roman"/>
          <w:sz w:val="24"/>
          <w:szCs w:val="24"/>
        </w:rPr>
        <w:t>оборазцу</w:t>
      </w:r>
      <w:proofErr w:type="spellEnd"/>
      <w:r w:rsidR="00FC7C1A">
        <w:rPr>
          <w:rFonts w:ascii="Times New Roman" w:hAnsi="Times New Roman" w:cs="Times New Roman"/>
          <w:sz w:val="24"/>
          <w:szCs w:val="24"/>
        </w:rPr>
        <w:t>:</w:t>
      </w:r>
    </w:p>
    <w:p w:rsidR="00FC7C1A" w:rsidRDefault="00FC7C1A" w:rsidP="00FC7C1A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FC7C1A">
        <w:rPr>
          <w:rFonts w:ascii="Times New Roman" w:hAnsi="Times New Roman" w:cs="Times New Roman"/>
          <w:sz w:val="24"/>
          <w:szCs w:val="24"/>
        </w:rPr>
        <w:t>Тетрадь</w:t>
      </w:r>
      <w:bookmarkStart w:id="0" w:name="_GoBack"/>
      <w:bookmarkEnd w:id="0"/>
    </w:p>
    <w:p w:rsidR="00FC7C1A" w:rsidRPr="00FC7C1A" w:rsidRDefault="00FC7C1A" w:rsidP="00FC7C1A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работ по русскому языку</w:t>
      </w:r>
    </w:p>
    <w:p w:rsidR="0096324A" w:rsidRDefault="0096324A" w:rsidP="0096324A">
      <w:pPr>
        <w:jc w:val="center"/>
      </w:pPr>
    </w:p>
    <w:p w:rsidR="0096324A" w:rsidRDefault="0096324A" w:rsidP="0096324A">
      <w:pPr>
        <w:jc w:val="center"/>
      </w:pPr>
    </w:p>
    <w:p w:rsidR="0096324A" w:rsidRDefault="0096324A" w:rsidP="0096324A">
      <w:pPr>
        <w:jc w:val="center"/>
      </w:pPr>
    </w:p>
    <w:p w:rsidR="0096324A" w:rsidRDefault="0096324A" w:rsidP="0096324A">
      <w:pPr>
        <w:jc w:val="center"/>
      </w:pPr>
    </w:p>
    <w:p w:rsidR="0096324A" w:rsidRDefault="0096324A" w:rsidP="0096324A">
      <w:pPr>
        <w:jc w:val="center"/>
      </w:pPr>
    </w:p>
    <w:p w:rsidR="0096324A" w:rsidRDefault="0096324A" w:rsidP="0096324A">
      <w:pPr>
        <w:jc w:val="center"/>
      </w:pPr>
    </w:p>
    <w:p w:rsidR="0096324A" w:rsidRDefault="0096324A" w:rsidP="0096324A">
      <w:pPr>
        <w:jc w:val="center"/>
      </w:pPr>
    </w:p>
    <w:p w:rsidR="0096324A" w:rsidRDefault="0096324A" w:rsidP="0096324A">
      <w:pPr>
        <w:jc w:val="center"/>
      </w:pPr>
    </w:p>
    <w:p w:rsidR="0096324A" w:rsidRDefault="0096324A" w:rsidP="0096324A">
      <w:pPr>
        <w:jc w:val="center"/>
      </w:pPr>
    </w:p>
    <w:p w:rsidR="0096324A" w:rsidRDefault="0096324A" w:rsidP="0096324A">
      <w:pPr>
        <w:jc w:val="center"/>
      </w:pPr>
    </w:p>
    <w:p w:rsidR="0096324A" w:rsidRDefault="0096324A" w:rsidP="0096324A">
      <w:pPr>
        <w:jc w:val="center"/>
      </w:pPr>
    </w:p>
    <w:p w:rsidR="0096324A" w:rsidRDefault="0096324A" w:rsidP="0096324A">
      <w:pPr>
        <w:jc w:val="center"/>
      </w:pPr>
    </w:p>
    <w:p w:rsidR="0096324A" w:rsidRDefault="0096324A" w:rsidP="0096324A">
      <w:pPr>
        <w:jc w:val="center"/>
      </w:pPr>
    </w:p>
    <w:p w:rsidR="0096324A" w:rsidRDefault="0096324A" w:rsidP="0096324A">
      <w:pPr>
        <w:jc w:val="center"/>
      </w:pPr>
    </w:p>
    <w:p w:rsidR="0096324A" w:rsidRDefault="0096324A" w:rsidP="0096324A"/>
    <w:p w:rsidR="0096324A" w:rsidRDefault="0096324A" w:rsidP="0096324A">
      <w:pPr>
        <w:jc w:val="center"/>
      </w:pPr>
    </w:p>
    <w:p w:rsidR="0096324A" w:rsidRDefault="0096324A" w:rsidP="0096324A">
      <w:pPr>
        <w:jc w:val="center"/>
        <w:rPr>
          <w:bCs/>
        </w:rPr>
      </w:pPr>
      <w:r>
        <w:rPr>
          <w:bCs/>
        </w:rPr>
        <w:t>Новокузнецкий городской округ</w:t>
      </w:r>
    </w:p>
    <w:p w:rsidR="0096324A" w:rsidRDefault="0096324A" w:rsidP="0096324A">
      <w:pPr>
        <w:jc w:val="center"/>
        <w:rPr>
          <w:bCs/>
        </w:rPr>
      </w:pPr>
      <w:r>
        <w:rPr>
          <w:bCs/>
        </w:rPr>
        <w:t>2014</w:t>
      </w:r>
    </w:p>
    <w:p w:rsidR="0024284F" w:rsidRDefault="000365EB"/>
    <w:sectPr w:rsidR="0024284F" w:rsidSect="00424B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5C620E"/>
    <w:multiLevelType w:val="multilevel"/>
    <w:tmpl w:val="17D6EF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96324A"/>
    <w:rsid w:val="000365EB"/>
    <w:rsid w:val="00424B9E"/>
    <w:rsid w:val="004F2ECE"/>
    <w:rsid w:val="00877AD5"/>
    <w:rsid w:val="008E4AD1"/>
    <w:rsid w:val="0096324A"/>
    <w:rsid w:val="00C675D4"/>
    <w:rsid w:val="00FC7C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24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6324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E4AD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68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2B904F-5586-4048-8223-77FF21806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347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2015-01-03T08:05:00Z</dcterms:created>
  <dcterms:modified xsi:type="dcterms:W3CDTF">2019-05-13T08:48:00Z</dcterms:modified>
</cp:coreProperties>
</file>