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62"/>
        <w:gridCol w:w="1325"/>
        <w:gridCol w:w="2997"/>
      </w:tblGrid>
      <w:tr w:rsidR="00810BC7" w:rsidTr="00810BC7">
        <w:tc>
          <w:tcPr>
            <w:tcW w:w="4062" w:type="dxa"/>
          </w:tcPr>
          <w:p w:rsidR="00810BC7" w:rsidRDefault="00810BC7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ПРИНЯТО</w:t>
            </w: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на</w:t>
            </w:r>
            <w:proofErr w:type="gramEnd"/>
            <w:r>
              <w:rPr>
                <w:rFonts w:eastAsia="Calibri"/>
                <w:lang w:eastAsia="en-US"/>
              </w:rPr>
              <w:t xml:space="preserve"> педагогическом совете</w:t>
            </w:r>
          </w:p>
          <w:p w:rsidR="00810BC7" w:rsidRDefault="00810BC7">
            <w:pPr>
              <w:spacing w:line="256" w:lineRule="auto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Протокол </w:t>
            </w:r>
            <w:r>
              <w:rPr>
                <w:rFonts w:eastAsia="Calibri"/>
                <w:u w:val="single"/>
                <w:lang w:eastAsia="en-US"/>
              </w:rPr>
              <w:t>№1</w:t>
            </w: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gramStart"/>
            <w:r>
              <w:rPr>
                <w:rFonts w:eastAsia="Calibri"/>
                <w:lang w:eastAsia="en-US"/>
              </w:rPr>
              <w:t xml:space="preserve">29»  </w:t>
            </w:r>
            <w:r>
              <w:rPr>
                <w:rFonts w:eastAsia="Calibri"/>
                <w:u w:val="single"/>
                <w:lang w:eastAsia="en-US"/>
              </w:rPr>
              <w:t>августа</w:t>
            </w:r>
            <w:proofErr w:type="gramEnd"/>
            <w:r>
              <w:rPr>
                <w:rFonts w:eastAsia="Calibri"/>
                <w:lang w:eastAsia="en-US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eastAsia="Calibri"/>
                  <w:lang w:eastAsia="en-US"/>
                </w:rPr>
                <w:t>2014 г</w:t>
              </w:r>
            </w:smartTag>
            <w:r>
              <w:rPr>
                <w:rFonts w:eastAsia="Calibri"/>
                <w:lang w:eastAsia="en-US"/>
              </w:rPr>
              <w:t>.</w:t>
            </w:r>
          </w:p>
          <w:p w:rsidR="00810BC7" w:rsidRDefault="00810BC7">
            <w:pPr>
              <w:spacing w:line="25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</w:tcPr>
          <w:p w:rsidR="00810BC7" w:rsidRDefault="00810BC7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97" w:type="dxa"/>
          </w:tcPr>
          <w:p w:rsidR="00810BC7" w:rsidRDefault="00810BC7">
            <w:pPr>
              <w:spacing w:line="25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УТВЕРЖДАЮ.</w:t>
            </w: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МАОУ «ООШ №19»                                                                         </w:t>
            </w: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________ </w:t>
            </w:r>
            <w:proofErr w:type="spellStart"/>
            <w:r>
              <w:rPr>
                <w:rFonts w:eastAsia="Calibri"/>
                <w:lang w:eastAsia="en-US"/>
              </w:rPr>
              <w:t>О.В.Филонова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</w:t>
            </w:r>
          </w:p>
          <w:p w:rsidR="00810BC7" w:rsidRDefault="00810BC7">
            <w:pPr>
              <w:spacing w:line="25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</w:t>
            </w:r>
            <w:r>
              <w:rPr>
                <w:rFonts w:eastAsia="Calibri"/>
                <w:u w:val="single"/>
                <w:lang w:eastAsia="en-US"/>
              </w:rPr>
              <w:t>№ 4</w:t>
            </w: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«29» </w:t>
            </w:r>
            <w:proofErr w:type="gramStart"/>
            <w:r>
              <w:rPr>
                <w:rFonts w:eastAsia="Calibri"/>
                <w:u w:val="single"/>
                <w:lang w:eastAsia="en-US"/>
              </w:rPr>
              <w:t>августа</w:t>
            </w:r>
            <w:r>
              <w:rPr>
                <w:rFonts w:eastAsia="Calibri"/>
                <w:lang w:eastAsia="en-US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eastAsia="Calibri"/>
                  <w:lang w:eastAsia="en-US"/>
                </w:rPr>
                <w:t>2014</w:t>
              </w:r>
              <w:proofErr w:type="gramEnd"/>
              <w: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t xml:space="preserve"> г</w:t>
              </w:r>
            </w:smartTag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10BC7" w:rsidRDefault="00810BC7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10BC7" w:rsidRDefault="00810BC7" w:rsidP="00810BC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BC7" w:rsidRDefault="00810BC7" w:rsidP="00810BC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10BC7" w:rsidRDefault="00810BC7" w:rsidP="00810B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классном </w:t>
      </w:r>
      <w:r>
        <w:rPr>
          <w:b/>
          <w:sz w:val="28"/>
          <w:szCs w:val="28"/>
        </w:rPr>
        <w:t>часе</w:t>
      </w:r>
      <w:r>
        <w:rPr>
          <w:b/>
          <w:sz w:val="28"/>
          <w:szCs w:val="28"/>
        </w:rPr>
        <w:t xml:space="preserve"> </w:t>
      </w: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/>
          <w:sz w:val="28"/>
          <w:szCs w:val="28"/>
        </w:rPr>
      </w:pPr>
    </w:p>
    <w:p w:rsidR="00810BC7" w:rsidRDefault="00810BC7" w:rsidP="00810BC7">
      <w:pPr>
        <w:jc w:val="center"/>
        <w:rPr>
          <w:bCs/>
        </w:rPr>
      </w:pPr>
      <w:r>
        <w:rPr>
          <w:bCs/>
        </w:rPr>
        <w:t>Новокузнецкий городской округ</w:t>
      </w:r>
    </w:p>
    <w:p w:rsidR="00810BC7" w:rsidRDefault="00810BC7" w:rsidP="00810BC7">
      <w:pPr>
        <w:jc w:val="center"/>
        <w:rPr>
          <w:bCs/>
        </w:rPr>
      </w:pPr>
      <w:r>
        <w:rPr>
          <w:bCs/>
        </w:rPr>
        <w:t>2014</w:t>
      </w:r>
    </w:p>
    <w:p w:rsidR="0024284F" w:rsidRPr="00810BC7" w:rsidRDefault="00810BC7" w:rsidP="00810BC7">
      <w:pPr>
        <w:pStyle w:val="a3"/>
        <w:numPr>
          <w:ilvl w:val="0"/>
          <w:numId w:val="3"/>
        </w:numPr>
        <w:rPr>
          <w:b/>
        </w:rPr>
      </w:pPr>
      <w:r w:rsidRPr="00810BC7">
        <w:rPr>
          <w:b/>
        </w:rPr>
        <w:lastRenderedPageBreak/>
        <w:t>Общие положения</w:t>
      </w:r>
    </w:p>
    <w:p w:rsidR="00810BC7" w:rsidRDefault="00810BC7" w:rsidP="00810BC7">
      <w:pPr>
        <w:rPr>
          <w:b/>
        </w:rPr>
      </w:pPr>
    </w:p>
    <w:p w:rsidR="00810BC7" w:rsidRDefault="00810BC7" w:rsidP="00810BC7">
      <w:pPr>
        <w:ind w:firstLine="360"/>
      </w:pPr>
      <w:r w:rsidRPr="00810BC7">
        <w:t xml:space="preserve">Классный час </w:t>
      </w:r>
      <w:r>
        <w:t>– это гибкая по составу и структуре форма фронтальной воспитательной работы, представляющая собой специально организуемое во внеурочное время общение   классного руководителя с учащимися класса с целью содействия формированию классного коллектива и развитию его членов.</w:t>
      </w:r>
    </w:p>
    <w:p w:rsidR="00810BC7" w:rsidRDefault="00810BC7" w:rsidP="00810BC7"/>
    <w:p w:rsidR="00810BC7" w:rsidRDefault="00810BC7" w:rsidP="00810BC7">
      <w:pPr>
        <w:pStyle w:val="a3"/>
        <w:numPr>
          <w:ilvl w:val="0"/>
          <w:numId w:val="3"/>
        </w:numPr>
        <w:rPr>
          <w:b/>
        </w:rPr>
      </w:pPr>
      <w:r w:rsidRPr="00810BC7">
        <w:rPr>
          <w:b/>
          <w:lang w:val="en-US"/>
        </w:rPr>
        <w:t xml:space="preserve"> </w:t>
      </w:r>
      <w:r w:rsidRPr="00810BC7">
        <w:rPr>
          <w:b/>
        </w:rPr>
        <w:t>Задачи классного часа</w:t>
      </w:r>
    </w:p>
    <w:p w:rsidR="00810BC7" w:rsidRDefault="00810BC7" w:rsidP="00810BC7">
      <w:pPr>
        <w:jc w:val="both"/>
        <w:rPr>
          <w:b/>
        </w:rPr>
      </w:pPr>
    </w:p>
    <w:p w:rsidR="00810BC7" w:rsidRDefault="00810BC7" w:rsidP="00810BC7">
      <w:pPr>
        <w:ind w:firstLine="360"/>
        <w:jc w:val="both"/>
      </w:pPr>
      <w:r w:rsidRPr="00810BC7">
        <w:t>1</w:t>
      </w:r>
      <w:r>
        <w:rPr>
          <w:b/>
        </w:rPr>
        <w:t xml:space="preserve">. </w:t>
      </w:r>
      <w:r w:rsidRPr="00810BC7">
        <w:t xml:space="preserve">Обогащение </w:t>
      </w:r>
      <w:r>
        <w:t>сознания учащихся знаниями о природе, обществе, технике, деятельности.</w:t>
      </w:r>
    </w:p>
    <w:p w:rsidR="00810BC7" w:rsidRDefault="00810BC7" w:rsidP="00810BC7">
      <w:pPr>
        <w:ind w:firstLine="360"/>
        <w:jc w:val="both"/>
      </w:pPr>
      <w:r>
        <w:t>2. Формирование у детей умений и навыков мыслительной и практической деятельности.</w:t>
      </w:r>
    </w:p>
    <w:p w:rsidR="00810BC7" w:rsidRDefault="00810BC7" w:rsidP="00810BC7">
      <w:pPr>
        <w:ind w:firstLine="360"/>
        <w:jc w:val="both"/>
      </w:pPr>
      <w:r>
        <w:t xml:space="preserve">3. </w:t>
      </w:r>
      <w:proofErr w:type="gramStart"/>
      <w:r>
        <w:t>Содействие  становлению</w:t>
      </w:r>
      <w:proofErr w:type="gramEnd"/>
      <w:r>
        <w:t xml:space="preserve"> и проявлению субъективности и индивидуальности учащихся, его творческих способностей.</w:t>
      </w:r>
    </w:p>
    <w:p w:rsidR="00810BC7" w:rsidRDefault="00810BC7" w:rsidP="00810BC7">
      <w:pPr>
        <w:ind w:firstLine="360"/>
        <w:jc w:val="both"/>
      </w:pPr>
      <w:r>
        <w:t>4. Формирование классного коллектива как благоприятной среды развития и жизнедеятельности школьников.</w:t>
      </w:r>
    </w:p>
    <w:p w:rsidR="00810BC7" w:rsidRDefault="00810BC7" w:rsidP="00810BC7">
      <w:pPr>
        <w:ind w:firstLine="360"/>
        <w:jc w:val="both"/>
      </w:pPr>
    </w:p>
    <w:p w:rsidR="00810BC7" w:rsidRDefault="005737BC" w:rsidP="00810BC7">
      <w:pPr>
        <w:ind w:firstLine="360"/>
        <w:jc w:val="both"/>
        <w:rPr>
          <w:b/>
        </w:rPr>
      </w:pPr>
      <w:r w:rsidRPr="005737BC">
        <w:rPr>
          <w:b/>
          <w:lang w:val="en-US"/>
        </w:rPr>
        <w:t>III</w:t>
      </w:r>
      <w:r w:rsidRPr="005737BC">
        <w:rPr>
          <w:b/>
        </w:rPr>
        <w:t xml:space="preserve"> </w:t>
      </w:r>
      <w:r>
        <w:rPr>
          <w:b/>
        </w:rPr>
        <w:t>Организация и проведение классного часа</w:t>
      </w:r>
    </w:p>
    <w:p w:rsidR="005737BC" w:rsidRDefault="005737BC" w:rsidP="00810BC7">
      <w:pPr>
        <w:ind w:firstLine="360"/>
        <w:jc w:val="both"/>
        <w:rPr>
          <w:b/>
        </w:rPr>
      </w:pPr>
    </w:p>
    <w:p w:rsidR="005737BC" w:rsidRDefault="005737BC" w:rsidP="005737BC">
      <w:pPr>
        <w:ind w:firstLine="360"/>
        <w:jc w:val="both"/>
      </w:pPr>
      <w:r>
        <w:t xml:space="preserve">1. </w:t>
      </w:r>
      <w:r w:rsidRPr="005737BC">
        <w:t xml:space="preserve">Классный час </w:t>
      </w:r>
      <w:r>
        <w:t xml:space="preserve">является одной из составных форм организации воспитательной </w:t>
      </w:r>
      <w:proofErr w:type="gramStart"/>
      <w:r>
        <w:t>деятельности  классного</w:t>
      </w:r>
      <w:proofErr w:type="gramEnd"/>
      <w:r>
        <w:t xml:space="preserve"> руководителя с классным коллективом.</w:t>
      </w:r>
    </w:p>
    <w:p w:rsidR="005737BC" w:rsidRDefault="005737BC" w:rsidP="005737BC">
      <w:pPr>
        <w:ind w:firstLine="360"/>
        <w:jc w:val="both"/>
      </w:pPr>
      <w:r>
        <w:t>2. Классный руководитель вносит в общее расписание занятий время проведения классных часов в своем классе.</w:t>
      </w:r>
    </w:p>
    <w:p w:rsidR="005737BC" w:rsidRDefault="005737BC" w:rsidP="005737BC">
      <w:pPr>
        <w:ind w:firstLine="360"/>
        <w:jc w:val="both"/>
      </w:pPr>
      <w:r>
        <w:t>3. Классный час проходит в каждом классе еженедельно. Два классных часа в месяц являются тематическими и составляют систему классных часов, проведенных в учебном году.</w:t>
      </w:r>
    </w:p>
    <w:p w:rsidR="005737BC" w:rsidRDefault="005737BC" w:rsidP="005737BC">
      <w:pPr>
        <w:ind w:firstLine="360"/>
        <w:jc w:val="both"/>
      </w:pPr>
      <w:r>
        <w:t>4. Тематика классного часа определяется классным коллективом на классном собрании (классным руководителем совместно с учащимися и их родителями) в конце каждого учебного года на будущий учебный год. Тематика классного часа может корректироваться в конце каждой учебной четверти.</w:t>
      </w:r>
    </w:p>
    <w:p w:rsidR="005737BC" w:rsidRDefault="005737BC" w:rsidP="005737BC">
      <w:pPr>
        <w:ind w:firstLine="360"/>
        <w:jc w:val="both"/>
      </w:pPr>
      <w:r>
        <w:t xml:space="preserve">5. Творческое объединение классных руководителей 1-4; 5-9 классов определяют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 как единый </w:t>
      </w:r>
      <w:proofErr w:type="spellStart"/>
      <w:r>
        <w:t>классеный</w:t>
      </w:r>
      <w:proofErr w:type="spellEnd"/>
      <w:r>
        <w:t xml:space="preserve"> час первым уроком во всех классах одновременно.</w:t>
      </w:r>
    </w:p>
    <w:p w:rsidR="00563FD4" w:rsidRDefault="00563FD4" w:rsidP="005737BC">
      <w:pPr>
        <w:ind w:firstLine="360"/>
        <w:jc w:val="both"/>
      </w:pPr>
      <w:r>
        <w:t>6. Форму проведения классного часа выбирает классный коллектив под руководством классного руководителя.</w:t>
      </w:r>
    </w:p>
    <w:p w:rsidR="00563FD4" w:rsidRDefault="00563FD4" w:rsidP="005737BC">
      <w:pPr>
        <w:ind w:firstLine="360"/>
        <w:jc w:val="both"/>
      </w:pPr>
      <w:r>
        <w:t>7. 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563FD4" w:rsidRDefault="00563FD4" w:rsidP="005737BC">
      <w:pPr>
        <w:ind w:firstLine="360"/>
        <w:jc w:val="both"/>
      </w:pPr>
      <w:r>
        <w:t>8. В конце учебного года каждый классный руководитель представляет в методическую копилку школы одну разработку темат</w:t>
      </w:r>
      <w:bookmarkStart w:id="0" w:name="_GoBack"/>
      <w:bookmarkEnd w:id="0"/>
      <w:r>
        <w:t>ического классного часа.</w:t>
      </w:r>
    </w:p>
    <w:p w:rsidR="00563FD4" w:rsidRPr="005737BC" w:rsidRDefault="00563FD4" w:rsidP="005737BC">
      <w:pPr>
        <w:ind w:firstLine="360"/>
        <w:jc w:val="both"/>
      </w:pPr>
    </w:p>
    <w:p w:rsidR="00810BC7" w:rsidRPr="00810BC7" w:rsidRDefault="00810BC7" w:rsidP="00810BC7">
      <w:pPr>
        <w:ind w:firstLine="360"/>
        <w:rPr>
          <w:b/>
        </w:rPr>
      </w:pPr>
    </w:p>
    <w:sectPr w:rsidR="00810BC7" w:rsidRPr="0081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2D43"/>
    <w:multiLevelType w:val="hybridMultilevel"/>
    <w:tmpl w:val="A682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58EA"/>
    <w:multiLevelType w:val="hybridMultilevel"/>
    <w:tmpl w:val="9C9CA792"/>
    <w:lvl w:ilvl="0" w:tplc="1CF41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03668"/>
    <w:multiLevelType w:val="multilevel"/>
    <w:tmpl w:val="CE309B94"/>
    <w:lvl w:ilvl="0">
      <w:start w:val="1"/>
      <w:numFmt w:val="decimal"/>
      <w:pStyle w:val="1"/>
      <w:suff w:val="space"/>
      <w:lvlText w:val="Глава 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6533F1"/>
    <w:multiLevelType w:val="hybridMultilevel"/>
    <w:tmpl w:val="0136CCEE"/>
    <w:lvl w:ilvl="0" w:tplc="14DEC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D0831"/>
    <w:multiLevelType w:val="hybridMultilevel"/>
    <w:tmpl w:val="2B1655F4"/>
    <w:lvl w:ilvl="0" w:tplc="CAA6C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C7"/>
    <w:rsid w:val="004F2ECE"/>
    <w:rsid w:val="00563FD4"/>
    <w:rsid w:val="005737BC"/>
    <w:rsid w:val="00810BC7"/>
    <w:rsid w:val="00C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9F5-8329-45FD-B85A-9CF32A91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BC7"/>
    <w:pPr>
      <w:keepNext/>
      <w:numPr>
        <w:numId w:val="1"/>
      </w:numPr>
      <w:spacing w:before="240" w:after="18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1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2015-01-03T05:44:00Z</dcterms:created>
  <dcterms:modified xsi:type="dcterms:W3CDTF">2015-01-03T06:10:00Z</dcterms:modified>
</cp:coreProperties>
</file>